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832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C1C1C"/>
                <w:sz w:val="30"/>
                <w:szCs w:val="30"/>
              </w:rPr>
              <w:t xml:space="preserve">Alex Morgan</w:t>
            </w:r>
          </w:p>
          <w:p>
            <w:pPr>
              <w:spacing w:after="0" w:before="36" w:line="24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Interior Designer</w:t>
            </w:r>
          </w:p>
          <w:p>
            <w:pPr>
              <w:spacing w:after="0" w:before="508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07700 900123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60" w:line="180" w:lineRule="exact"/>
              <w:ind w:left="0"/>
              <w:jc w:val="center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morganinteriors.co.uk</w:t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624" w:right="0" w:bottom="0" w:left="113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7e3e6133b21b40d58bd3a25d757f6e00252dac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cards (Minimal)</dc:title>
  <dc:creator>uziapps.com</dc:creator>
  <cp:lastModifiedBy>Un-named</cp:lastModifiedBy>
  <cp:revision>1</cp:revision>
  <dcterms:created xsi:type="dcterms:W3CDTF">2026-10-12T23:47:49.333Z</dcterms:created>
  <dcterms:modified xsi:type="dcterms:W3CDTF">2026-10-12T23:47:49.333Z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