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264" w:line="32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FFFFFF"/>
                <w:sz w:val="24"/>
                <w:szCs w:val="24"/>
              </w:rPr>
              <w:t xml:space="preserve">Hughes Plumbing</w:t>
            </w:r>
          </w:p>
          <w:p>
            <w:pPr>
              <w:spacing w:after="0" w:before="56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FDE68A"/>
                <w:sz w:val="16"/>
                <w:szCs w:val="16"/>
              </w:rPr>
              <w:t xml:space="preserve">PLUMBING · HEATING · BATHROOMS</w:t>
            </w:r>
          </w:p>
          <w:p>
            <w:pPr>
              <w:spacing w:after="0" w:before="520" w:line="400" w:lineRule="exact"/>
              <w:ind w:left="280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2410C"/>
                <w:sz w:val="31"/>
                <w:szCs w:val="31"/>
              </w:rPr>
              <w:t xml:space="preserve">07700 900456</w:t>
            </w:r>
          </w:p>
          <w:p>
            <w:pPr>
              <w:spacing w:after="0" w:before="160" w:line="20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2937"/>
                <w:sz w:val="17"/>
                <w:szCs w:val="17"/>
              </w:rPr>
              <w:t xml:space="preserve">Dan Hughes</w:t>
            </w:r>
          </w:p>
          <w:p>
            <w:pPr>
              <w:spacing w:after="0" w:before="96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dan@hughesplumbing.co.uk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hughesplumbing.co.uk</w:t>
            </w:r>
          </w:p>
          <w:p>
            <w:pPr>
              <w:spacing w:after="0" w:before="60" w:line="180" w:lineRule="exact"/>
              <w:ind w:left="28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1F2937"/>
                <w:sz w:val="15"/>
                <w:szCs w:val="15"/>
              </w:rPr>
              <w:t xml:space="preserve">Gas Safe registered · Cardiff</w:t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624" w:right="0" w:bottom="0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d700a055d58a9f15b2f6375b5297018536cabe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cards (Tradesperson)</dc:title>
  <dc:creator>uziapps.com</dc:creator>
  <cp:lastModifiedBy>Un-named</cp:lastModifiedBy>
  <cp:revision>1</cp:revision>
  <dcterms:created xsi:type="dcterms:W3CDTF">2026-10-12T23:47:49.383Z</dcterms:created>
  <dcterms:modified xsi:type="dcterms:W3CDTF">2026-10-12T23:47:49.383Z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